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56"/>
        <w:tblW w:w="10790" w:type="dxa"/>
        <w:tblLayout w:type="fixed"/>
        <w:tblLook w:val="04A0" w:firstRow="1" w:lastRow="0" w:firstColumn="1" w:lastColumn="0" w:noHBand="0" w:noVBand="1"/>
      </w:tblPr>
      <w:tblGrid>
        <w:gridCol w:w="3666"/>
        <w:gridCol w:w="3533"/>
        <w:gridCol w:w="3591"/>
      </w:tblGrid>
      <w:tr w:rsidR="00037913" w:rsidTr="00DD5A00">
        <w:trPr>
          <w:trHeight w:val="1772"/>
        </w:trPr>
        <w:tc>
          <w:tcPr>
            <w:tcW w:w="3666" w:type="dxa"/>
          </w:tcPr>
          <w:p w:rsidR="00037913" w:rsidRDefault="00037913" w:rsidP="00DD5A00">
            <w:r w:rsidRPr="00AD4DEE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931AE41" wp14:editId="21F6AB36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38100</wp:posOffset>
                  </wp:positionV>
                  <wp:extent cx="2186305" cy="960755"/>
                  <wp:effectExtent l="0" t="0" r="4445" b="0"/>
                  <wp:wrapSquare wrapText="bothSides"/>
                  <wp:docPr id="3" name="Picture 3" descr="C:\Users\kvrk-8\Downloads\logo-poster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vrk-8\Downloads\logo-poster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305" cy="96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33" w:type="dxa"/>
          </w:tcPr>
          <w:p w:rsidR="00037913" w:rsidRDefault="00037913" w:rsidP="00DD5A00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F1307EB" wp14:editId="682378EB">
                  <wp:simplePos x="0" y="0"/>
                  <wp:positionH relativeFrom="column">
                    <wp:posOffset>-32716</wp:posOffset>
                  </wp:positionH>
                  <wp:positionV relativeFrom="paragraph">
                    <wp:posOffset>35560</wp:posOffset>
                  </wp:positionV>
                  <wp:extent cx="2130950" cy="993140"/>
                  <wp:effectExtent l="0" t="0" r="317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950" cy="993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1" w:type="dxa"/>
          </w:tcPr>
          <w:p w:rsidR="00037913" w:rsidRDefault="00037913" w:rsidP="00DD5A00">
            <w:r w:rsidRPr="00AD4DEE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3E2B234" wp14:editId="1ADB3EC6">
                  <wp:simplePos x="0" y="0"/>
                  <wp:positionH relativeFrom="column">
                    <wp:posOffset>-26974</wp:posOffset>
                  </wp:positionH>
                  <wp:positionV relativeFrom="paragraph">
                    <wp:posOffset>29845</wp:posOffset>
                  </wp:positionV>
                  <wp:extent cx="2202180" cy="975995"/>
                  <wp:effectExtent l="0" t="0" r="7620" b="0"/>
                  <wp:wrapTight wrapText="bothSides">
                    <wp:wrapPolygon edited="0">
                      <wp:start x="0" y="0"/>
                      <wp:lineTo x="0" y="21080"/>
                      <wp:lineTo x="21488" y="21080"/>
                      <wp:lineTo x="21488" y="0"/>
                      <wp:lineTo x="0" y="0"/>
                    </wp:wrapPolygon>
                  </wp:wrapTight>
                  <wp:docPr id="4" name="Picture 4" descr="C:\Users\kvrk-8\Downloads\1LUN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vrk-8\Downloads\1LUN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37913" w:rsidTr="00DD5A00">
        <w:trPr>
          <w:trHeight w:val="1035"/>
        </w:trPr>
        <w:tc>
          <w:tcPr>
            <w:tcW w:w="10790" w:type="dxa"/>
            <w:gridSpan w:val="3"/>
          </w:tcPr>
          <w:p w:rsidR="00037913" w:rsidRPr="00AD4DEE" w:rsidRDefault="00037913" w:rsidP="00DD5A00">
            <w:pPr>
              <w:pStyle w:val="NoSpacing"/>
              <w:jc w:val="center"/>
              <w:rPr>
                <w:bCs/>
                <w:sz w:val="18"/>
                <w:szCs w:val="16"/>
              </w:rPr>
            </w:pPr>
            <w:r w:rsidRPr="00AD4DEE">
              <w:rPr>
                <w:rFonts w:ascii="Arial Black" w:hAnsi="Arial Black" w:cs="Mangal"/>
                <w:bCs/>
                <w:sz w:val="20"/>
                <w:szCs w:val="20"/>
                <w:cs/>
                <w:lang w:bidi="hi-IN"/>
              </w:rPr>
              <w:t>केन्द्रीय विद्यालय</w:t>
            </w:r>
            <w:r w:rsidRPr="00AD4DEE">
              <w:rPr>
                <w:rFonts w:ascii="Arial Black" w:hAnsi="Arial Black" w:cs="Mangal"/>
                <w:bCs/>
                <w:sz w:val="20"/>
                <w:szCs w:val="20"/>
              </w:rPr>
              <w:t>/</w:t>
            </w:r>
            <w:r w:rsidRPr="00AD4DEE">
              <w:rPr>
                <w:rFonts w:ascii="Arial Black" w:hAnsi="Arial Black"/>
                <w:bCs/>
                <w:sz w:val="16"/>
                <w:szCs w:val="16"/>
              </w:rPr>
              <w:t>KENDRIYA VIDYALAYA</w:t>
            </w:r>
            <w:r>
              <w:rPr>
                <w:rFonts w:ascii="Arial Black" w:hAnsi="Arial Black"/>
                <w:bCs/>
                <w:sz w:val="16"/>
                <w:szCs w:val="16"/>
              </w:rPr>
              <w:t xml:space="preserve"> / </w:t>
            </w:r>
            <w:r w:rsidRPr="00AD4DEE">
              <w:rPr>
                <w:rFonts w:ascii="Mangal" w:hAnsi="Mangal" w:cs="Mangal"/>
                <w:bCs/>
                <w:sz w:val="18"/>
                <w:szCs w:val="18"/>
                <w:cs/>
                <w:lang w:bidi="hi-IN"/>
              </w:rPr>
              <w:t>सैक्टर-8</w:t>
            </w:r>
            <w:r w:rsidRPr="00AD4DEE">
              <w:rPr>
                <w:rFonts w:ascii="Mangal" w:hAnsi="Mangal" w:cs="Mangal"/>
                <w:bCs/>
                <w:sz w:val="18"/>
                <w:szCs w:val="18"/>
                <w:lang w:bidi="hi-IN"/>
              </w:rPr>
              <w:t>,</w:t>
            </w:r>
            <w:r w:rsidRPr="00AD4DEE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 xml:space="preserve"> रामा कृष्णा पुरम/</w:t>
            </w:r>
            <w:r w:rsidRPr="00057084">
              <w:rPr>
                <w:rFonts w:ascii="Mangal" w:hAnsi="Mangal" w:cs="Mangal"/>
                <w:b/>
                <w:sz w:val="18"/>
                <w:szCs w:val="18"/>
                <w:lang w:bidi="hi-IN"/>
              </w:rPr>
              <w:t>Sector- VIII, RK Puram</w:t>
            </w:r>
          </w:p>
          <w:p w:rsidR="00037913" w:rsidRPr="00057084" w:rsidRDefault="00037913" w:rsidP="00DD5A00">
            <w:pPr>
              <w:pStyle w:val="NoSpacing"/>
              <w:jc w:val="center"/>
              <w:rPr>
                <w:b/>
                <w:sz w:val="20"/>
                <w:szCs w:val="18"/>
              </w:rPr>
            </w:pPr>
            <w:r w:rsidRPr="00AD4DEE">
              <w:rPr>
                <w:rFonts w:ascii="Mangal" w:hAnsi="Mangal" w:cs="Mangal"/>
                <w:bCs/>
                <w:sz w:val="20"/>
                <w:szCs w:val="18"/>
                <w:cs/>
                <w:lang w:bidi="hi-IN"/>
              </w:rPr>
              <w:t xml:space="preserve">नई दिल्ली -110022 / </w:t>
            </w:r>
            <w:r w:rsidRPr="00057084">
              <w:rPr>
                <w:b/>
                <w:sz w:val="20"/>
                <w:szCs w:val="18"/>
              </w:rPr>
              <w:t>NEW DELHI-110022</w:t>
            </w:r>
          </w:p>
          <w:p w:rsidR="00037913" w:rsidRPr="00AD4DEE" w:rsidRDefault="00037913" w:rsidP="00DD5A00">
            <w:pPr>
              <w:pStyle w:val="NoSpacing"/>
              <w:jc w:val="center"/>
              <w:rPr>
                <w:sz w:val="18"/>
                <w:szCs w:val="18"/>
              </w:rPr>
            </w:pPr>
            <w:r w:rsidRPr="00057084">
              <w:rPr>
                <w:b/>
                <w:bCs/>
                <w:sz w:val="18"/>
                <w:szCs w:val="18"/>
              </w:rPr>
              <w:t>Website:</w:t>
            </w:r>
            <w:r w:rsidRPr="00AD4DEE">
              <w:rPr>
                <w:sz w:val="18"/>
                <w:szCs w:val="18"/>
              </w:rPr>
              <w:t xml:space="preserve"> rkpuramsec8.kvs.ac.in</w:t>
            </w:r>
          </w:p>
          <w:p w:rsidR="00037913" w:rsidRDefault="00037913" w:rsidP="00DD5A00">
            <w:pPr>
              <w:pStyle w:val="NoSpacing"/>
              <w:jc w:val="center"/>
              <w:rPr>
                <w:sz w:val="18"/>
                <w:szCs w:val="18"/>
              </w:rPr>
            </w:pPr>
            <w:r w:rsidRPr="00057084">
              <w:rPr>
                <w:b/>
                <w:bCs/>
                <w:sz w:val="18"/>
                <w:szCs w:val="18"/>
              </w:rPr>
              <w:t>Email:</w:t>
            </w:r>
            <w:r w:rsidRPr="00AD4DEE">
              <w:rPr>
                <w:sz w:val="18"/>
                <w:szCs w:val="18"/>
              </w:rPr>
              <w:t xml:space="preserve"> </w:t>
            </w:r>
            <w:hyperlink r:id="rId10" w:history="1">
              <w:r w:rsidRPr="006329F9">
                <w:rPr>
                  <w:rStyle w:val="Hyperlink"/>
                  <w:sz w:val="18"/>
                  <w:szCs w:val="18"/>
                </w:rPr>
                <w:t>kvsector8rkp@gmail.com</w:t>
              </w:r>
            </w:hyperlink>
          </w:p>
          <w:p w:rsidR="00F20DCF" w:rsidRPr="00477487" w:rsidRDefault="00F20DCF" w:rsidP="00DD5A0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No. 01135100852</w:t>
            </w:r>
            <w:bookmarkStart w:id="0" w:name="_GoBack"/>
            <w:bookmarkEnd w:id="0"/>
          </w:p>
        </w:tc>
      </w:tr>
    </w:tbl>
    <w:p w:rsidR="00037913" w:rsidRPr="00BA74B3" w:rsidRDefault="00037913" w:rsidP="00037913">
      <w:pPr>
        <w:rPr>
          <w:b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057084">
        <w:rPr>
          <w:rFonts w:hint="cs"/>
          <w:bCs/>
          <w:cs/>
        </w:rPr>
        <w:t xml:space="preserve">दिनांक </w:t>
      </w:r>
      <w:r w:rsidRPr="00057084">
        <w:rPr>
          <w:bCs/>
        </w:rPr>
        <w:t>:</w:t>
      </w:r>
      <w:r>
        <w:rPr>
          <w:rFonts w:hint="cs"/>
          <w:b/>
          <w:szCs w:val="21"/>
          <w:cs/>
        </w:rPr>
        <w:t xml:space="preserve"> </w:t>
      </w:r>
      <w:r>
        <w:rPr>
          <w:b/>
          <w:szCs w:val="21"/>
        </w:rPr>
        <w:t>15/06/2023</w:t>
      </w:r>
    </w:p>
    <w:p w:rsidR="00037913" w:rsidRPr="00A6169C" w:rsidRDefault="00037913" w:rsidP="00037913">
      <w:pPr>
        <w:ind w:left="2160" w:firstLine="1440"/>
        <w:jc w:val="both"/>
        <w:rPr>
          <w:b/>
          <w:szCs w:val="21"/>
        </w:rPr>
      </w:pPr>
      <w:r w:rsidRPr="00C6486A">
        <w:rPr>
          <w:b/>
          <w:bCs/>
          <w:sz w:val="40"/>
          <w:szCs w:val="36"/>
          <w:u w:val="single"/>
        </w:rPr>
        <w:t>NOTICE</w:t>
      </w:r>
    </w:p>
    <w:p w:rsidR="00037913" w:rsidRDefault="00037913" w:rsidP="00037913">
      <w:pPr>
        <w:jc w:val="both"/>
      </w:pPr>
      <w:r>
        <w:t xml:space="preserve">Registration of NON-KV students for admission in class XI (First Shift) 2023-24 is open in </w:t>
      </w:r>
      <w:r w:rsidRPr="00E604E8">
        <w:rPr>
          <w:b/>
          <w:bCs/>
          <w:u w:val="single"/>
        </w:rPr>
        <w:t>SCIENCE STREAM</w:t>
      </w:r>
      <w:r>
        <w:t xml:space="preserve">.   </w:t>
      </w:r>
    </w:p>
    <w:p w:rsidR="00037913" w:rsidRDefault="00037913" w:rsidP="00037913">
      <w:pPr>
        <w:jc w:val="both"/>
      </w:pPr>
      <w:r>
        <w:t xml:space="preserve">Registration – 16 </w:t>
      </w:r>
      <w:proofErr w:type="spellStart"/>
      <w:proofErr w:type="gramStart"/>
      <w:r>
        <w:t>june</w:t>
      </w:r>
      <w:proofErr w:type="spellEnd"/>
      <w:proofErr w:type="gramEnd"/>
      <w:r>
        <w:t xml:space="preserve"> 2023 to 20 </w:t>
      </w:r>
      <w:proofErr w:type="spellStart"/>
      <w:r>
        <w:t>june</w:t>
      </w:r>
      <w:proofErr w:type="spellEnd"/>
      <w:r>
        <w:t xml:space="preserve"> 2023(on working days), Time – 10:30 A.M. to 12:30 P.M.</w:t>
      </w:r>
    </w:p>
    <w:p w:rsidR="00037913" w:rsidRDefault="00037913" w:rsidP="00037913">
      <w:pPr>
        <w:jc w:val="both"/>
        <w:rPr>
          <w:u w:val="single"/>
        </w:rPr>
      </w:pPr>
      <w:r w:rsidRPr="00A6169C">
        <w:rPr>
          <w:u w:val="single"/>
        </w:rPr>
        <w:t xml:space="preserve">Documents </w:t>
      </w:r>
      <w:r>
        <w:rPr>
          <w:u w:val="single"/>
        </w:rPr>
        <w:t>R</w:t>
      </w:r>
      <w:r w:rsidRPr="00A6169C">
        <w:rPr>
          <w:u w:val="single"/>
        </w:rPr>
        <w:t>equired.</w:t>
      </w:r>
    </w:p>
    <w:p w:rsidR="00037913" w:rsidRDefault="00037913" w:rsidP="00037913">
      <w:pPr>
        <w:pStyle w:val="ListParagraph"/>
        <w:numPr>
          <w:ilvl w:val="0"/>
          <w:numId w:val="1"/>
        </w:numPr>
        <w:jc w:val="both"/>
      </w:pPr>
      <w:r w:rsidRPr="00A6169C">
        <w:t>Registration form –</w:t>
      </w:r>
      <w:r>
        <w:t xml:space="preserve"> (</w:t>
      </w:r>
      <w:r w:rsidRPr="00A6169C">
        <w:t xml:space="preserve">service </w:t>
      </w:r>
      <w:r>
        <w:t xml:space="preserve">and transfer </w:t>
      </w:r>
      <w:proofErr w:type="gramStart"/>
      <w:r>
        <w:t>details  must</w:t>
      </w:r>
      <w:proofErr w:type="gramEnd"/>
      <w:r>
        <w:t xml:space="preserve"> be C</w:t>
      </w:r>
      <w:r w:rsidRPr="00A6169C">
        <w:t>ounter signed by head of office</w:t>
      </w:r>
      <w:r>
        <w:t xml:space="preserve"> in case of G</w:t>
      </w:r>
      <w:r w:rsidRPr="00A6169C">
        <w:t>ovt. employees</w:t>
      </w:r>
      <w:r>
        <w:t>).</w:t>
      </w:r>
    </w:p>
    <w:p w:rsidR="00037913" w:rsidRDefault="00037913" w:rsidP="00037913">
      <w:pPr>
        <w:pStyle w:val="ListParagraph"/>
        <w:numPr>
          <w:ilvl w:val="0"/>
          <w:numId w:val="1"/>
        </w:numPr>
        <w:jc w:val="both"/>
      </w:pPr>
      <w:r>
        <w:t>Option form.</w:t>
      </w:r>
    </w:p>
    <w:p w:rsidR="00037913" w:rsidRDefault="00037913" w:rsidP="00037913">
      <w:pPr>
        <w:pStyle w:val="ListParagraph"/>
        <w:numPr>
          <w:ilvl w:val="0"/>
          <w:numId w:val="1"/>
        </w:numPr>
        <w:jc w:val="both"/>
      </w:pPr>
      <w:r>
        <w:t xml:space="preserve">Class X </w:t>
      </w:r>
      <w:proofErr w:type="spellStart"/>
      <w:proofErr w:type="gramStart"/>
      <w:r>
        <w:t>Marksheet</w:t>
      </w:r>
      <w:proofErr w:type="spellEnd"/>
      <w:r>
        <w:t xml:space="preserve">  (</w:t>
      </w:r>
      <w:proofErr w:type="spellStart"/>
      <w:proofErr w:type="gramEnd"/>
      <w:r>
        <w:t>self attested</w:t>
      </w:r>
      <w:proofErr w:type="spellEnd"/>
      <w:r>
        <w:t>).</w:t>
      </w:r>
    </w:p>
    <w:p w:rsidR="00037913" w:rsidRDefault="00037913" w:rsidP="00037913">
      <w:pPr>
        <w:pStyle w:val="ListParagraph"/>
        <w:numPr>
          <w:ilvl w:val="0"/>
          <w:numId w:val="1"/>
        </w:numPr>
        <w:jc w:val="both"/>
      </w:pPr>
      <w:r>
        <w:t xml:space="preserve">SC/ST/OBC/PH CERTIFICATE </w:t>
      </w:r>
      <w:proofErr w:type="gramStart"/>
      <w:r>
        <w:t>( IF</w:t>
      </w:r>
      <w:proofErr w:type="gramEnd"/>
      <w:r>
        <w:t xml:space="preserve"> APPLICABLE ) Self Attested.</w:t>
      </w:r>
    </w:p>
    <w:p w:rsidR="00037913" w:rsidRDefault="00037913" w:rsidP="00037913">
      <w:pPr>
        <w:pStyle w:val="ListParagraph"/>
        <w:numPr>
          <w:ilvl w:val="0"/>
          <w:numId w:val="1"/>
        </w:numPr>
        <w:jc w:val="both"/>
      </w:pPr>
      <w:proofErr w:type="spellStart"/>
      <w:r>
        <w:t>Scout&amp;Guide</w:t>
      </w:r>
      <w:proofErr w:type="spellEnd"/>
      <w:r>
        <w:t xml:space="preserve"> / NCC / Sports </w:t>
      </w:r>
      <w:proofErr w:type="spellStart"/>
      <w:r>
        <w:t>etc</w:t>
      </w:r>
      <w:proofErr w:type="spellEnd"/>
      <w:r>
        <w:t xml:space="preserve"> certificate (IF APPLICABLE) </w:t>
      </w:r>
      <w:proofErr w:type="spellStart"/>
      <w:r>
        <w:t>self attested</w:t>
      </w:r>
      <w:proofErr w:type="spellEnd"/>
      <w:r>
        <w:t>.</w:t>
      </w:r>
    </w:p>
    <w:p w:rsidR="00037913" w:rsidRDefault="00037913" w:rsidP="00037913">
      <w:pPr>
        <w:pStyle w:val="ListParagraph"/>
        <w:numPr>
          <w:ilvl w:val="0"/>
          <w:numId w:val="1"/>
        </w:numPr>
        <w:jc w:val="both"/>
      </w:pPr>
      <w:r>
        <w:t>Local address proof in the name of parents (</w:t>
      </w:r>
      <w:proofErr w:type="spellStart"/>
      <w:r>
        <w:t>self attested</w:t>
      </w:r>
      <w:proofErr w:type="spellEnd"/>
      <w:r>
        <w:t>).</w:t>
      </w:r>
    </w:p>
    <w:p w:rsidR="00037913" w:rsidRDefault="00037913" w:rsidP="00037913">
      <w:pPr>
        <w:pStyle w:val="ListParagraph"/>
        <w:numPr>
          <w:ilvl w:val="0"/>
          <w:numId w:val="1"/>
        </w:numPr>
        <w:jc w:val="both"/>
      </w:pPr>
      <w:proofErr w:type="spellStart"/>
      <w:r>
        <w:t>Aadhaar</w:t>
      </w:r>
      <w:proofErr w:type="spellEnd"/>
      <w:r>
        <w:t xml:space="preserve"> card copy of candidate (</w:t>
      </w:r>
      <w:proofErr w:type="spellStart"/>
      <w:r>
        <w:t>self attested</w:t>
      </w:r>
      <w:proofErr w:type="spellEnd"/>
      <w:r>
        <w:t>).</w:t>
      </w:r>
    </w:p>
    <w:p w:rsidR="00037913" w:rsidRPr="00B17EFE" w:rsidRDefault="00037913" w:rsidP="00037913">
      <w:pPr>
        <w:spacing w:after="0"/>
        <w:jc w:val="both"/>
        <w:rPr>
          <w:color w:val="000000" w:themeColor="text1"/>
        </w:rPr>
      </w:pPr>
      <w:r>
        <w:t>Note</w:t>
      </w:r>
      <w:proofErr w:type="gramStart"/>
      <w:r>
        <w:t>:-</w:t>
      </w:r>
      <w:proofErr w:type="gramEnd"/>
      <w:r>
        <w:t xml:space="preserve"> </w:t>
      </w:r>
      <w:r w:rsidRPr="00B17EFE">
        <w:rPr>
          <w:color w:val="000000" w:themeColor="text1"/>
        </w:rPr>
        <w:t xml:space="preserve">(1). Registration form and option form can be obtained from Vidyalaya as per schedule mentioned </w:t>
      </w:r>
      <w:proofErr w:type="gramStart"/>
      <w:r w:rsidRPr="00B17EFE">
        <w:rPr>
          <w:color w:val="000000" w:themeColor="text1"/>
        </w:rPr>
        <w:t>above  or</w:t>
      </w:r>
      <w:proofErr w:type="gramEnd"/>
      <w:r w:rsidRPr="00B17EFE">
        <w:rPr>
          <w:color w:val="000000" w:themeColor="text1"/>
        </w:rPr>
        <w:t xml:space="preserve"> it can be downloaded from Vidyalaya website from 1</w:t>
      </w:r>
      <w:r>
        <w:rPr>
          <w:color w:val="000000" w:themeColor="text1"/>
        </w:rPr>
        <w:t>6</w:t>
      </w:r>
      <w:r w:rsidRPr="00B17EFE">
        <w:rPr>
          <w:color w:val="000000" w:themeColor="text1"/>
        </w:rPr>
        <w:t xml:space="preserve"> </w:t>
      </w:r>
      <w:proofErr w:type="spellStart"/>
      <w:r w:rsidRPr="00B17EFE">
        <w:rPr>
          <w:color w:val="000000" w:themeColor="text1"/>
        </w:rPr>
        <w:t>june</w:t>
      </w:r>
      <w:proofErr w:type="spellEnd"/>
      <w:r w:rsidRPr="00B17EFE">
        <w:rPr>
          <w:color w:val="000000" w:themeColor="text1"/>
        </w:rPr>
        <w:t xml:space="preserve"> 2023.</w:t>
      </w:r>
    </w:p>
    <w:p w:rsidR="00037913" w:rsidRPr="00B17EFE" w:rsidRDefault="00037913" w:rsidP="00037913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 (2</w:t>
      </w:r>
      <w:r w:rsidRPr="00B17EFE">
        <w:rPr>
          <w:color w:val="000000" w:themeColor="text1"/>
        </w:rPr>
        <w:t xml:space="preserve">). </w:t>
      </w:r>
      <w:proofErr w:type="gramStart"/>
      <w:r w:rsidRPr="00B17EFE">
        <w:rPr>
          <w:color w:val="000000" w:themeColor="text1"/>
        </w:rPr>
        <w:t>The</w:t>
      </w:r>
      <w:proofErr w:type="gramEnd"/>
      <w:r w:rsidRPr="00B17EFE">
        <w:rPr>
          <w:color w:val="000000" w:themeColor="text1"/>
        </w:rPr>
        <w:t xml:space="preserve"> admission process will be conducted strictly according to KVS admission guidelines: 2023-24 </w:t>
      </w:r>
    </w:p>
    <w:p w:rsidR="00037913" w:rsidRPr="00B17EFE" w:rsidRDefault="00037913" w:rsidP="00037913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(3</w:t>
      </w:r>
      <w:r w:rsidRPr="00B17EFE">
        <w:rPr>
          <w:color w:val="000000" w:themeColor="text1"/>
        </w:rPr>
        <w:t xml:space="preserve">). </w:t>
      </w:r>
      <w:proofErr w:type="gramStart"/>
      <w:r w:rsidRPr="00B17EFE">
        <w:rPr>
          <w:color w:val="000000" w:themeColor="text1"/>
        </w:rPr>
        <w:t>The</w:t>
      </w:r>
      <w:proofErr w:type="gramEnd"/>
      <w:r w:rsidRPr="00B17EFE">
        <w:rPr>
          <w:color w:val="000000" w:themeColor="text1"/>
        </w:rPr>
        <w:t xml:space="preserve"> list of selected candidates will be displayed on Vidyalaya notice board &amp;</w:t>
      </w:r>
      <w:r>
        <w:rPr>
          <w:color w:val="000000" w:themeColor="text1"/>
        </w:rPr>
        <w:t xml:space="preserve"> Vidyalaya website on 22</w:t>
      </w:r>
      <w:r w:rsidRPr="00B17EFE">
        <w:rPr>
          <w:color w:val="000000" w:themeColor="text1"/>
        </w:rPr>
        <w:t xml:space="preserve">/06/2023 at </w:t>
      </w:r>
      <w:r>
        <w:rPr>
          <w:color w:val="000000" w:themeColor="text1"/>
        </w:rPr>
        <w:t>1</w:t>
      </w:r>
      <w:r w:rsidRPr="00B17EFE">
        <w:rPr>
          <w:color w:val="000000" w:themeColor="text1"/>
        </w:rPr>
        <w:t xml:space="preserve"> P.M. (subject to availability of vacancies).</w:t>
      </w:r>
    </w:p>
    <w:p w:rsidR="00037913" w:rsidRDefault="00037913" w:rsidP="00037913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(4</w:t>
      </w:r>
      <w:r w:rsidRPr="00B17EFE">
        <w:rPr>
          <w:color w:val="000000" w:themeColor="text1"/>
        </w:rPr>
        <w:t>). Last date</w:t>
      </w:r>
      <w:r>
        <w:rPr>
          <w:color w:val="000000" w:themeColor="text1"/>
        </w:rPr>
        <w:t xml:space="preserve"> of documents submission of selected </w:t>
      </w:r>
      <w:proofErr w:type="gramStart"/>
      <w:r>
        <w:rPr>
          <w:color w:val="000000" w:themeColor="text1"/>
        </w:rPr>
        <w:t>candidates  for</w:t>
      </w:r>
      <w:proofErr w:type="gramEnd"/>
      <w:r>
        <w:rPr>
          <w:color w:val="000000" w:themeColor="text1"/>
        </w:rPr>
        <w:t xml:space="preserve"> admission – 24</w:t>
      </w:r>
      <w:r w:rsidRPr="00B17EFE">
        <w:rPr>
          <w:color w:val="000000" w:themeColor="text1"/>
        </w:rPr>
        <w:t xml:space="preserve">/06/2023 till </w:t>
      </w:r>
      <w:r>
        <w:rPr>
          <w:color w:val="000000" w:themeColor="text1"/>
        </w:rPr>
        <w:t>1</w:t>
      </w:r>
      <w:r w:rsidRPr="00B17EFE">
        <w:rPr>
          <w:color w:val="000000" w:themeColor="text1"/>
        </w:rPr>
        <w:t xml:space="preserve"> P.M.  </w:t>
      </w:r>
    </w:p>
    <w:p w:rsidR="00037913" w:rsidRPr="00B17EFE" w:rsidRDefault="00037913" w:rsidP="00037913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(5)</w:t>
      </w:r>
      <w:proofErr w:type="gramStart"/>
      <w:r>
        <w:rPr>
          <w:color w:val="000000" w:themeColor="text1"/>
        </w:rPr>
        <w:t>.  Incomplete</w:t>
      </w:r>
      <w:proofErr w:type="gramEnd"/>
      <w:r>
        <w:rPr>
          <w:color w:val="000000" w:themeColor="text1"/>
        </w:rPr>
        <w:t xml:space="preserve"> application will not be considered. </w:t>
      </w:r>
    </w:p>
    <w:p w:rsidR="00037913" w:rsidRDefault="00037913" w:rsidP="00037913">
      <w:pPr>
        <w:jc w:val="both"/>
        <w:rPr>
          <w:color w:val="000000" w:themeColor="text1"/>
        </w:rPr>
      </w:pPr>
      <w:r w:rsidRPr="006D37A8">
        <w:rPr>
          <w:b/>
          <w:bCs/>
          <w:color w:val="000000" w:themeColor="text1"/>
        </w:rPr>
        <w:t>Link to download registration form</w:t>
      </w:r>
      <w:r w:rsidRPr="00B17EFE">
        <w:rPr>
          <w:color w:val="000000" w:themeColor="text1"/>
        </w:rPr>
        <w:t xml:space="preserve"> </w:t>
      </w:r>
      <w:proofErr w:type="gramStart"/>
      <w:r w:rsidRPr="00B17EFE">
        <w:rPr>
          <w:color w:val="000000" w:themeColor="text1"/>
        </w:rPr>
        <w:t xml:space="preserve">-  </w:t>
      </w:r>
      <w:proofErr w:type="gramEnd"/>
      <w:hyperlink r:id="rId11" w:history="1">
        <w:r w:rsidRPr="007E771C">
          <w:rPr>
            <w:rStyle w:val="Hyperlink"/>
          </w:rPr>
          <w:t>https://drive.google.com/file/d/1VWLkiYrOZRC-43v1xde4ibh2N0fTVSZt/view?usp=sharing</w:t>
        </w:r>
      </w:hyperlink>
    </w:p>
    <w:p w:rsidR="00037913" w:rsidRPr="00B17EFE" w:rsidRDefault="00037913" w:rsidP="00037913">
      <w:pPr>
        <w:jc w:val="both"/>
        <w:rPr>
          <w:color w:val="000000" w:themeColor="text1"/>
        </w:rPr>
      </w:pPr>
    </w:p>
    <w:p w:rsidR="00037913" w:rsidRDefault="00037913" w:rsidP="00037913">
      <w:pPr>
        <w:spacing w:after="0"/>
        <w:jc w:val="both"/>
        <w:rPr>
          <w:color w:val="000000" w:themeColor="text1"/>
        </w:rPr>
      </w:pPr>
      <w:r w:rsidRPr="006D37A8">
        <w:rPr>
          <w:b/>
          <w:bCs/>
          <w:color w:val="000000" w:themeColor="text1"/>
        </w:rPr>
        <w:t>Link</w:t>
      </w:r>
      <w:r>
        <w:rPr>
          <w:b/>
          <w:bCs/>
          <w:color w:val="000000" w:themeColor="text1"/>
        </w:rPr>
        <w:t xml:space="preserve"> </w:t>
      </w:r>
      <w:r w:rsidRPr="006D37A8">
        <w:rPr>
          <w:b/>
          <w:bCs/>
          <w:color w:val="000000" w:themeColor="text1"/>
        </w:rPr>
        <w:t>to</w:t>
      </w:r>
      <w:r>
        <w:rPr>
          <w:b/>
          <w:bCs/>
          <w:color w:val="000000" w:themeColor="text1"/>
        </w:rPr>
        <w:t xml:space="preserve"> download option form for first</w:t>
      </w:r>
      <w:r w:rsidRPr="006D37A8">
        <w:rPr>
          <w:b/>
          <w:bCs/>
          <w:color w:val="000000" w:themeColor="text1"/>
        </w:rPr>
        <w:t xml:space="preserve"> shift</w:t>
      </w:r>
      <w:r>
        <w:rPr>
          <w:color w:val="000000" w:themeColor="text1"/>
        </w:rPr>
        <w:t xml:space="preserve"> -   </w:t>
      </w:r>
      <w:hyperlink r:id="rId12" w:history="1">
        <w:r w:rsidRPr="007E771C">
          <w:rPr>
            <w:rStyle w:val="Hyperlink"/>
          </w:rPr>
          <w:t>https://docs.google.com/document/d/1B_Mwha5VAL26JrWaVx1dRVHft24jV7bT/edit?usp=sharing&amp;ouid=101991516022475152513&amp;rtpof=true&amp;sd=true</w:t>
        </w:r>
      </w:hyperlink>
    </w:p>
    <w:p w:rsidR="00037913" w:rsidRDefault="00037913" w:rsidP="00037913">
      <w:pPr>
        <w:spacing w:after="0"/>
        <w:jc w:val="both"/>
        <w:rPr>
          <w:color w:val="000000" w:themeColor="text1"/>
        </w:rPr>
      </w:pPr>
    </w:p>
    <w:p w:rsidR="00037913" w:rsidRDefault="00037913" w:rsidP="00037913">
      <w:pPr>
        <w:jc w:val="both"/>
        <w:rPr>
          <w:color w:val="000000" w:themeColor="text1"/>
        </w:rPr>
      </w:pPr>
    </w:p>
    <w:p w:rsidR="00037913" w:rsidRDefault="00037913" w:rsidP="00037913">
      <w:pPr>
        <w:jc w:val="both"/>
        <w:rPr>
          <w:color w:val="000000" w:themeColor="text1"/>
        </w:rPr>
      </w:pPr>
    </w:p>
    <w:p w:rsidR="00037913" w:rsidRDefault="00037913" w:rsidP="00037913">
      <w:pPr>
        <w:spacing w:after="0"/>
        <w:jc w:val="both"/>
      </w:pPr>
      <w:r>
        <w:t>(RABINDRA KUMAR)</w:t>
      </w:r>
    </w:p>
    <w:p w:rsidR="00037913" w:rsidRDefault="00037913" w:rsidP="00037913">
      <w:pPr>
        <w:spacing w:after="0"/>
        <w:jc w:val="both"/>
      </w:pPr>
      <w:r>
        <w:t xml:space="preserve">        </w:t>
      </w:r>
      <w:r w:rsidRPr="006C5B20">
        <w:rPr>
          <w:sz w:val="20"/>
          <w:szCs w:val="18"/>
        </w:rPr>
        <w:t>PRINCIPAL</w:t>
      </w:r>
    </w:p>
    <w:p w:rsidR="00DB51A8" w:rsidRDefault="00F20DCF"/>
    <w:sectPr w:rsidR="00DB5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D99"/>
    <w:multiLevelType w:val="hybridMultilevel"/>
    <w:tmpl w:val="3742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13"/>
    <w:rsid w:val="00037913"/>
    <w:rsid w:val="00BE05CD"/>
    <w:rsid w:val="00EF062A"/>
    <w:rsid w:val="00F2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91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913"/>
    <w:pPr>
      <w:spacing w:after="0" w:line="240" w:lineRule="auto"/>
    </w:pPr>
    <w:rPr>
      <w:rFonts w:ascii="Arial" w:eastAsia="Times New Roman" w:hAnsi="Arial" w:cs="Arial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037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79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7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91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913"/>
    <w:pPr>
      <w:spacing w:after="0" w:line="240" w:lineRule="auto"/>
    </w:pPr>
    <w:rPr>
      <w:rFonts w:ascii="Arial" w:eastAsia="Times New Roman" w:hAnsi="Arial" w:cs="Arial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037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79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7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docs.google.com/document/d/1B_Mwha5VAL26JrWaVx1dRVHft24jV7bT/edit?usp=sharing&amp;ouid=101991516022475152513&amp;rtpof=true&amp;s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rive.google.com/file/d/1VWLkiYrOZRC-43v1xde4ibh2N0fTVSZt/view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vsector8rkp@gmail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319</Words>
  <Characters>1821</Characters>
  <Application>Microsoft Office Word</Application>
  <DocSecurity>0</DocSecurity>
  <Lines>15</Lines>
  <Paragraphs>4</Paragraphs>
  <ScaleCrop>false</ScaleCrop>
  <Company>Microsoft Corporation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2023-06-15T09:52:00Z</cp:lastPrinted>
  <dcterms:created xsi:type="dcterms:W3CDTF">2023-06-15T09:47:00Z</dcterms:created>
  <dcterms:modified xsi:type="dcterms:W3CDTF">2023-06-15T09:56:00Z</dcterms:modified>
</cp:coreProperties>
</file>